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60" w:lineRule="auto"/>
        <w:jc w:val="center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Fonts w:ascii="Arial Narrow" w:cs="Arial Narrow" w:eastAsia="Arial Narrow" w:hAnsi="Arial Narrow"/>
          <w:b w:val="1"/>
          <w:rtl w:val="0"/>
        </w:rPr>
        <w:t xml:space="preserve">PLANES COMPLEMENTARIOS DE APOYO</w:t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4899660</wp:posOffset>
            </wp:positionH>
            <wp:positionV relativeFrom="paragraph">
              <wp:posOffset>-687068</wp:posOffset>
            </wp:positionV>
            <wp:extent cx="1321435" cy="739775"/>
            <wp:effectExtent b="0" l="0" r="0" t="0"/>
            <wp:wrapNone/>
            <wp:docPr descr="Logo nuevo-color" id="3" name="image1.jpg"/>
            <a:graphic>
              <a:graphicData uri="http://schemas.openxmlformats.org/drawingml/2006/picture">
                <pic:pic>
                  <pic:nvPicPr>
                    <pic:cNvPr descr="Logo nuevo-color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21435" cy="7397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line="360" w:lineRule="auto"/>
        <w:jc w:val="both"/>
        <w:rPr>
          <w:rFonts w:ascii="Arial Narrow" w:cs="Arial Narrow" w:eastAsia="Arial Narrow" w:hAnsi="Arial Narrow"/>
          <w:b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jc w:val="both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Fonts w:ascii="Arial Narrow" w:cs="Arial Narrow" w:eastAsia="Arial Narrow" w:hAnsi="Arial Narrow"/>
          <w:b w:val="1"/>
          <w:rtl w:val="0"/>
        </w:rPr>
        <w:t xml:space="preserve">Asignatura:  Tecnología e informática          Grado:  4        Periodo: </w:t>
      </w:r>
      <w:r w:rsidDel="00000000" w:rsidR="00000000" w:rsidRPr="00000000">
        <w:rPr>
          <w:rFonts w:ascii="Arial Narrow" w:cs="Arial Narrow" w:eastAsia="Arial Narrow" w:hAnsi="Arial Narrow"/>
          <w:rtl w:val="0"/>
        </w:rPr>
        <w:t xml:space="preserve">2</w:t>
      </w:r>
      <w:r w:rsidDel="00000000" w:rsidR="00000000" w:rsidRPr="00000000">
        <w:rPr>
          <w:rFonts w:ascii="Arial Narrow" w:cs="Arial Narrow" w:eastAsia="Arial Narrow" w:hAnsi="Arial Narrow"/>
          <w:b w:val="1"/>
          <w:rtl w:val="0"/>
        </w:rPr>
        <w:t xml:space="preserve">                       Año: </w:t>
      </w:r>
      <w:r w:rsidDel="00000000" w:rsidR="00000000" w:rsidRPr="00000000">
        <w:rPr>
          <w:rFonts w:ascii="Arial Narrow" w:cs="Arial Narrow" w:eastAsia="Arial Narrow" w:hAnsi="Arial Narrow"/>
          <w:rtl w:val="0"/>
        </w:rPr>
        <w:t xml:space="preserve">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60" w:lineRule="auto"/>
        <w:jc w:val="both"/>
        <w:rPr>
          <w:rFonts w:ascii="Arial Narrow" w:cs="Arial Narrow" w:eastAsia="Arial Narrow" w:hAnsi="Arial Narrow"/>
          <w:b w:val="1"/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360" w:lineRule="auto"/>
        <w:jc w:val="both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Fonts w:ascii="Arial Narrow" w:cs="Arial Narrow" w:eastAsia="Arial Narrow" w:hAnsi="Arial Narrow"/>
          <w:b w:val="1"/>
          <w:rtl w:val="0"/>
        </w:rPr>
        <w:t xml:space="preserve">RECOMENDACIONES</w:t>
      </w:r>
    </w:p>
    <w:p w:rsidR="00000000" w:rsidDel="00000000" w:rsidP="00000000" w:rsidRDefault="00000000" w:rsidRPr="00000000" w14:paraId="00000006">
      <w:pPr>
        <w:tabs>
          <w:tab w:val="left" w:leader="none" w:pos="8189"/>
          <w:tab w:val="right" w:leader="none" w:pos="9960"/>
        </w:tabs>
        <w:spacing w:line="360" w:lineRule="auto"/>
        <w:jc w:val="both"/>
        <w:rPr>
          <w:rFonts w:ascii="Arial Narrow" w:cs="Arial Narrow" w:eastAsia="Arial Narrow" w:hAnsi="Arial Narrow"/>
          <w:i w:val="1"/>
        </w:rPr>
      </w:pPr>
      <w:r w:rsidDel="00000000" w:rsidR="00000000" w:rsidRPr="00000000">
        <w:rPr>
          <w:rFonts w:ascii="Arial Narrow" w:cs="Arial Narrow" w:eastAsia="Arial Narrow" w:hAnsi="Arial Narrow"/>
          <w:i w:val="1"/>
          <w:rtl w:val="0"/>
        </w:rPr>
        <w:t xml:space="preserve">Cada periodo el docente formula una pregunta problematizadora o situación problema relacionada con las metas de aprendizaje que le ayudan al estudiante a prepararse para sustentar sus conocimientos y niveles de competencia desde cada área. Este proceso está programado para el martes 23 al 26 de mayo de 2023. El estudiante debe repasar los conceptos que se citan a continuación con ayuda de las notas de clase, el cuaderno y guías de trabajo, con el fin de presentar sustentación que dé cuenta de las competencias adquiridas.</w:t>
      </w:r>
    </w:p>
    <w:p w:rsidR="00000000" w:rsidDel="00000000" w:rsidP="00000000" w:rsidRDefault="00000000" w:rsidRPr="00000000" w14:paraId="00000007">
      <w:pPr>
        <w:tabs>
          <w:tab w:val="left" w:leader="none" w:pos="8189"/>
          <w:tab w:val="right" w:leader="none" w:pos="9960"/>
        </w:tabs>
        <w:spacing w:line="360" w:lineRule="auto"/>
        <w:jc w:val="both"/>
        <w:rPr>
          <w:rFonts w:ascii="Arial Narrow" w:cs="Arial Narrow" w:eastAsia="Arial Narrow" w:hAnsi="Arial Narrow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rFonts w:ascii="Arial Narrow" w:cs="Arial Narrow" w:eastAsia="Arial Narrow" w:hAnsi="Arial Narrow"/>
          <w:b w:val="1"/>
          <w:color w:val="000000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rtl w:val="0"/>
        </w:rPr>
        <w:t xml:space="preserve">Pregunta Problematizadora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360" w:firstLine="0"/>
        <w:rPr>
          <w:rFonts w:ascii="Arial" w:cs="Arial" w:eastAsia="Arial" w:hAnsi="Arial"/>
          <w:color w:val="000000"/>
          <w:highlight w:val="white"/>
        </w:rPr>
      </w:pPr>
      <w:r w:rsidDel="00000000" w:rsidR="00000000" w:rsidRPr="00000000">
        <w:rPr>
          <w:rFonts w:ascii="Arial" w:cs="Arial" w:eastAsia="Arial" w:hAnsi="Arial"/>
          <w:color w:val="000000"/>
          <w:highlight w:val="white"/>
          <w:rtl w:val="0"/>
        </w:rPr>
        <w:t xml:space="preserve">¿Por qué es importante contar con competencias en la administración de información y el uso de herramientas ofimáticas?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360" w:firstLine="0"/>
        <w:rPr>
          <w:rFonts w:ascii="Arial Narrow" w:cs="Arial Narrow" w:eastAsia="Arial Narrow" w:hAnsi="Arial Narrow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>
          <w:rFonts w:ascii="Arial Narrow" w:cs="Arial Narrow" w:eastAsia="Arial Narrow" w:hAnsi="Arial Narrow"/>
          <w:b w:val="1"/>
          <w:color w:val="000000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rtl w:val="0"/>
        </w:rPr>
        <w:t xml:space="preserve">Metas de aprendizaje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rPr>
          <w:rFonts w:ascii="Arial Narrow" w:cs="Arial Narrow" w:eastAsia="Arial Narrow" w:hAnsi="Arial Narrow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Identificar la importancia de las normas para presentación de trabajos escritos y las sugeridas por el estándar APA.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Descubrir y </w:t>
      </w: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presentar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, por medio de un trabajo escrito con normas APA, las generalidades de los virus informáticos, definición, tipos, afectaciones y acciones de prevención.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Identificar conceptos, características e importancia de un proyecto de emprendimiento y cuáles son las fases para llevarlo a cabo.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Configurar adecuadamente el procesador de textos Microsoft Word para aplicación de normas APA fundamentales para presentación de trabajos escritos.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Reconocer la importancia de analizar a profundidad el producto o servicios que se desea ofrecer en un proyecto de emprendimiento para que sea exitoso.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Descubrir los elementos de la identidad corporativa de un negocio o empresa y </w:t>
      </w: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realizar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 su propia propuesta para un posible emprendimiento.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Utilizar las herramientas del procesador de textos para crear documentos artísticos con sensibilidad estética. Desarrollar, mediante trabajo colaborativo, proyecto de </w:t>
      </w: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microemprendimiento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 aplicando las diferentes fases, utilizando las TIC como apoyo.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rtl w:val="0"/>
        </w:rPr>
        <w:t xml:space="preserve">Conceptos académicos desarrollados durante el periodo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Normas APA en el procesador de texto. Preparando mi documento en el procesador de texto.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Proyecto emprendedor. ¿Qué es un proyecto de emprendimiento? ¿Cómo creo mi proyecto de emprendimiento?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¿Qué es la identidad corporativa de una empresa o negocio?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¿Qué es un documento artístico? Herramientas para crear documentos artísticos.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Mi micro emprendimiento. ¿Qué es un micro emprendimiento? Ventajas del emprendimiento escolar.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hyperlink r:id="rId8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00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Mi micro emprendimiento. ¿Qué es un micro emprendimiento? Ventajas del emprendimiento escolar.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Referencias bibliográficas 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rPr>
          <w:rFonts w:ascii="Arial Narrow" w:cs="Arial Narrow" w:eastAsia="Arial Narrow" w:hAnsi="Arial Narrow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rtl w:val="0"/>
        </w:rPr>
        <w:t xml:space="preserve">Leer la guía páginas 38 a la 41 para repasar las normas para la presentación de trabajos escritos.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rtl w:val="0"/>
        </w:rPr>
        <w:t xml:space="preserve">Leer la guía páginas 45 a la 48 para recordar contenidos de normas apa en el procesador de textos.</w:t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firstLine="0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rtl w:val="0"/>
        </w:rPr>
        <w:t xml:space="preserve">Aquí te tienes algunas fuentes que te pueden ilustrar:</w:t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firstLine="0"/>
        <w:rPr>
          <w:rFonts w:ascii="Arial Narrow" w:cs="Arial Narrow" w:eastAsia="Arial Narrow" w:hAnsi="Arial Narrow"/>
          <w:color w:val="000000"/>
        </w:rPr>
      </w:pPr>
      <w:hyperlink r:id="rId9">
        <w:r w:rsidDel="00000000" w:rsidR="00000000" w:rsidRPr="00000000">
          <w:rPr>
            <w:rFonts w:ascii="Arial Narrow" w:cs="Arial Narrow" w:eastAsia="Arial Narrow" w:hAnsi="Arial Narrow"/>
            <w:color w:val="0000ff"/>
            <w:u w:val="single"/>
            <w:rtl w:val="0"/>
          </w:rPr>
          <w:t xml:space="preserve">https://www.uv.mx/infosegura/general/conocimientos_virus/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firstLine="0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firstLine="0"/>
        <w:rPr>
          <w:rFonts w:ascii="Arial Narrow" w:cs="Arial Narrow" w:eastAsia="Arial Narrow" w:hAnsi="Arial Narrow"/>
          <w:color w:val="000000"/>
        </w:rPr>
      </w:pPr>
      <w:hyperlink r:id="rId10">
        <w:r w:rsidDel="00000000" w:rsidR="00000000" w:rsidRPr="00000000">
          <w:rPr>
            <w:rFonts w:ascii="Arial Narrow" w:cs="Arial Narrow" w:eastAsia="Arial Narrow" w:hAnsi="Arial Narrow"/>
            <w:color w:val="0000ff"/>
            <w:u w:val="single"/>
            <w:rtl w:val="0"/>
          </w:rPr>
          <w:t xml:space="preserve">https://www.tecnologia-informatica.com/tipos-de-virus-computadoras/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firstLine="0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firstLine="0"/>
        <w:rPr>
          <w:rFonts w:ascii="Arial Narrow" w:cs="Arial Narrow" w:eastAsia="Arial Narrow" w:hAnsi="Arial Narrow"/>
          <w:color w:val="000000"/>
        </w:rPr>
      </w:pPr>
      <w:hyperlink r:id="rId11">
        <w:r w:rsidDel="00000000" w:rsidR="00000000" w:rsidRPr="00000000">
          <w:rPr>
            <w:rFonts w:ascii="Arial Narrow" w:cs="Arial Narrow" w:eastAsia="Arial Narrow" w:hAnsi="Arial Narrow"/>
            <w:color w:val="0000ff"/>
            <w:u w:val="single"/>
            <w:rtl w:val="0"/>
          </w:rPr>
          <w:t xml:space="preserve">https://pcredcom.com/blog/software/virus-informaticos/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firstLine="0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firstLine="0"/>
        <w:rPr>
          <w:rFonts w:ascii="Arial Narrow" w:cs="Arial Narrow" w:eastAsia="Arial Narrow" w:hAnsi="Arial Narrow"/>
          <w:color w:val="000000"/>
        </w:rPr>
      </w:pPr>
      <w:hyperlink r:id="rId12">
        <w:r w:rsidDel="00000000" w:rsidR="00000000" w:rsidRPr="00000000">
          <w:rPr>
            <w:rFonts w:ascii="Arial Narrow" w:cs="Arial Narrow" w:eastAsia="Arial Narrow" w:hAnsi="Arial Narrow"/>
            <w:color w:val="0000ff"/>
            <w:u w:val="single"/>
            <w:rtl w:val="0"/>
          </w:rPr>
          <w:t xml:space="preserve">https://conceptoabc.com/virus-informatico/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firstLine="0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rtl w:val="0"/>
        </w:rPr>
        <w:t xml:space="preserve">Leer la guía páginas 50 y 51 para recordar contenidos del proyecto emprendedor.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rtl w:val="0"/>
        </w:rPr>
        <w:t xml:space="preserve">Leer la guía páginas 54 a la 56 para recordar contenidos del proyecto emprendedor identidad corporativa.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rtl w:val="0"/>
        </w:rPr>
        <w:t xml:space="preserve">Leer la guía páginas 59 a la 61 para recordar contenidos documentos artísticos.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Arial Narrow" w:cs="Arial Narrow" w:eastAsia="Arial Narrow" w:hAnsi="Arial Narrow"/>
          <w:color w:val="000000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 Narrow" w:cs="Arial Narrow" w:eastAsia="Arial Narrow" w:hAnsi="Arial Narrow"/>
          <w:color w:val="000000"/>
          <w:rtl w:val="0"/>
        </w:rPr>
        <w:t xml:space="preserve">Leer mi micro emprendimiento </w:t>
      </w:r>
      <w:r w:rsidDel="00000000" w:rsidR="00000000" w:rsidRPr="00000000">
        <w:rPr>
          <w:rFonts w:ascii="Arial Narrow" w:cs="Arial Narrow" w:eastAsia="Arial Narrow" w:hAnsi="Arial Narrow"/>
          <w:rtl w:val="0"/>
        </w:rPr>
        <w:t xml:space="preserve">página</w:t>
      </w:r>
      <w:r w:rsidDel="00000000" w:rsidR="00000000" w:rsidRPr="00000000">
        <w:rPr>
          <w:rFonts w:ascii="Arial Narrow" w:cs="Arial Narrow" w:eastAsia="Arial Narrow" w:hAnsi="Arial Narrow"/>
          <w:color w:val="000000"/>
          <w:rtl w:val="0"/>
        </w:rPr>
        <w:t xml:space="preserve"> 65 y 66.</w:t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firstLine="0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rtl w:val="0"/>
        </w:rPr>
        <w:t xml:space="preserve">Guía elaborada por: Juan Carlos Álvarez Aldana.</w:t>
      </w:r>
    </w:p>
    <w:p w:rsidR="00000000" w:rsidDel="00000000" w:rsidP="00000000" w:rsidRDefault="00000000" w:rsidRPr="00000000" w14:paraId="00000030">
      <w:pPr>
        <w:rPr>
          <w:rFonts w:ascii="Arial Narrow" w:cs="Arial Narrow" w:eastAsia="Arial Narrow" w:hAnsi="Arial Narr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b w:val="1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✔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✔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4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5">
    <w:lvl w:ilvl="0">
      <w:start w:val="1"/>
      <w:numFmt w:val="bullet"/>
      <w:lvlText w:val="✔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17607C"/>
    <w:rPr>
      <w:rFonts w:cs="Times New Roman"/>
    </w:rPr>
  </w:style>
  <w:style w:type="paragraph" w:styleId="Ttulo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Prrafodelista">
    <w:name w:val="List Paragraph"/>
    <w:basedOn w:val="Normal"/>
    <w:uiPriority w:val="34"/>
    <w:qFormat w:val="1"/>
    <w:rsid w:val="0017607C"/>
    <w:pPr>
      <w:ind w:left="720"/>
      <w:contextualSpacing w:val="1"/>
    </w:pPr>
  </w:style>
  <w:style w:type="character" w:styleId="Hipervnculo">
    <w:name w:val="Hyperlink"/>
    <w:uiPriority w:val="99"/>
    <w:unhideWhenUsed w:val="1"/>
    <w:rsid w:val="0017607C"/>
    <w:rPr>
      <w:color w:val="0000ff"/>
      <w:u w:val="single"/>
    </w:rPr>
  </w:style>
  <w:style w:type="paragraph" w:styleId="Sinespaciado">
    <w:name w:val="No Spacing"/>
    <w:link w:val="SinespaciadoCar"/>
    <w:uiPriority w:val="1"/>
    <w:qFormat w:val="1"/>
    <w:rsid w:val="000E6C71"/>
    <w:pPr>
      <w:widowControl w:val="0"/>
      <w:wordWrap w:val="0"/>
      <w:autoSpaceDE w:val="0"/>
      <w:autoSpaceDN w:val="0"/>
      <w:spacing w:after="0" w:line="240" w:lineRule="auto"/>
      <w:jc w:val="both"/>
    </w:pPr>
    <w:rPr>
      <w:rFonts w:eastAsiaTheme="minorEastAsia"/>
      <w:kern w:val="2"/>
      <w:sz w:val="20"/>
      <w:lang w:eastAsia="ko-KR" w:val="en-US"/>
    </w:rPr>
  </w:style>
  <w:style w:type="character" w:styleId="SinespaciadoCar" w:customStyle="1">
    <w:name w:val="Sin espaciado Car"/>
    <w:basedOn w:val="Fuentedeprrafopredeter"/>
    <w:link w:val="Sinespaciado"/>
    <w:uiPriority w:val="1"/>
    <w:rsid w:val="000E6C71"/>
    <w:rPr>
      <w:rFonts w:eastAsiaTheme="minorEastAsia"/>
      <w:kern w:val="2"/>
      <w:sz w:val="20"/>
      <w:lang w:eastAsia="ko-KR" w:val="en-US"/>
    </w:rPr>
  </w:style>
  <w:style w:type="character" w:styleId="Textodelmarcadordeposicin">
    <w:name w:val="Placeholder Text"/>
    <w:basedOn w:val="Fuentedeprrafopredeter"/>
    <w:uiPriority w:val="99"/>
    <w:semiHidden w:val="1"/>
    <w:rsid w:val="00E510E1"/>
    <w:rPr>
      <w:color w:val="808080"/>
    </w:rPr>
  </w:style>
  <w:style w:type="paragraph" w:styleId="Subttulo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pcredcom.com/blog/software/virus-informaticos/" TargetMode="External"/><Relationship Id="rId10" Type="http://schemas.openxmlformats.org/officeDocument/2006/relationships/hyperlink" Target="https://www.tecnologia-informatica.com/tipos-de-virus-computadoras/" TargetMode="External"/><Relationship Id="rId12" Type="http://schemas.openxmlformats.org/officeDocument/2006/relationships/hyperlink" Target="https://conceptoabc.com/virus-informatico/" TargetMode="External"/><Relationship Id="rId9" Type="http://schemas.openxmlformats.org/officeDocument/2006/relationships/hyperlink" Target="https://www.uv.mx/infosegura/general/conocimientos_virus/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yperlink" Target="https://www.youtube.com/watch?v=xPTcmz8TzKI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2vNpZY1SXsDhuhwjIcCvcrIPbtw==">AMUW2mWYdxUqh4LtBCRG39XSbYvLXAUlXz8ST6PuOdLCM2rdZNDpZwVCUuaCsqU3Uuox2UgDOQbTf4YgmXVM0Dmv4bRn3rnqtHotmGhUKkC1O/TzQSy9yAZuXCbanGd6td02QjS4rooj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2023-04-28T19:40:00Z</dcterms:created>
  <dc:creator>Jefe de Area</dc:creator>
</cp:coreProperties>
</file>